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4C2EA7" w:rsidRPr="004C2EA7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4C2EA7" w:rsidRDefault="00DB6B3D" w:rsidP="00FF3F6C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E43126" w:rsidRPr="004C2EA7" w:rsidRDefault="00DB6B3D" w:rsidP="00386B93">
            <w:pPr>
              <w:pStyle w:val="af"/>
              <w:ind w:right="175"/>
            </w:pPr>
            <w:r w:rsidRPr="004C2EA7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</w:tc>
      </w:tr>
    </w:tbl>
    <w:p w:rsidR="00444C50" w:rsidRPr="004C2EA7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4C2EA7" w:rsidRDefault="00E70EC9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 xml:space="preserve"> государственного </w:t>
      </w:r>
      <w:r w:rsidR="00FD7F1E" w:rsidRPr="004C2EA7">
        <w:rPr>
          <w:rFonts w:ascii="Times New Roman" w:hAnsi="Times New Roman" w:cs="Times New Roman"/>
          <w:b/>
          <w:sz w:val="28"/>
          <w:szCs w:val="28"/>
        </w:rPr>
        <w:t>налогового инспектора</w:t>
      </w:r>
      <w:r w:rsidR="006A7C2E" w:rsidRPr="004C2EA7">
        <w:rPr>
          <w:rFonts w:ascii="Times New Roman" w:hAnsi="Times New Roman" w:cs="Times New Roman"/>
          <w:b/>
          <w:sz w:val="28"/>
          <w:szCs w:val="28"/>
        </w:rPr>
        <w:t xml:space="preserve"> отдела камеральных проверок № </w:t>
      </w:r>
      <w:r w:rsidR="001552F4" w:rsidRPr="004C2EA7">
        <w:rPr>
          <w:rFonts w:ascii="Times New Roman" w:hAnsi="Times New Roman" w:cs="Times New Roman"/>
          <w:b/>
          <w:sz w:val="28"/>
          <w:szCs w:val="28"/>
        </w:rPr>
        <w:t>5</w:t>
      </w:r>
      <w:r w:rsidR="006A7C2E"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4C2EA7">
        <w:rPr>
          <w:rFonts w:ascii="Times New Roman" w:hAnsi="Times New Roman" w:cs="Times New Roman"/>
        </w:rPr>
        <w:t xml:space="preserve"> </w:t>
      </w:r>
      <w:r w:rsidR="00E513E2" w:rsidRPr="004C2EA7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4C2EA7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4C2EA7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 w:rsidRPr="004C2EA7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 w:rsidRPr="004C2EA7">
        <w:rPr>
          <w:rFonts w:ascii="Times New Roman" w:hAnsi="Times New Roman" w:cs="Times New Roman"/>
          <w:b/>
          <w:sz w:val="28"/>
          <w:szCs w:val="28"/>
        </w:rPr>
        <w:t>1</w:t>
      </w:r>
      <w:r w:rsidR="000C6356" w:rsidRPr="004C2EA7">
        <w:rPr>
          <w:rFonts w:ascii="Times New Roman" w:hAnsi="Times New Roman" w:cs="Times New Roman"/>
          <w:b/>
          <w:sz w:val="28"/>
          <w:szCs w:val="28"/>
        </w:rPr>
        <w:t>8</w:t>
      </w:r>
      <w:r w:rsidR="00E513E2" w:rsidRPr="004C2EA7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4C2EA7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4C2EA7" w:rsidRDefault="003B7A81" w:rsidP="003B7A81">
      <w:pPr>
        <w:pStyle w:val="a5"/>
        <w:widowControl w:val="0"/>
        <w:rPr>
          <w:rFonts w:cs="Times New Roman"/>
          <w:color w:val="auto"/>
          <w:szCs w:val="28"/>
        </w:rPr>
      </w:pPr>
    </w:p>
    <w:p w:rsidR="003B7A81" w:rsidRPr="004C2E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C2EA7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4C2EA7" w:rsidRDefault="00FF3F6C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7C2E" w:rsidRPr="004C2EA7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4C2EA7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E70EC9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 xml:space="preserve">налогового инспектора </w:t>
      </w:r>
      <w:r w:rsidR="006A7C2E" w:rsidRPr="004C2EA7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 </w:t>
      </w:r>
      <w:r w:rsidR="001552F4" w:rsidRPr="004C2EA7">
        <w:rPr>
          <w:rFonts w:ascii="Times New Roman" w:hAnsi="Times New Roman" w:cs="Times New Roman"/>
          <w:sz w:val="28"/>
          <w:szCs w:val="28"/>
        </w:rPr>
        <w:t>5</w:t>
      </w:r>
      <w:r w:rsidR="006A7C2E" w:rsidRPr="004C2EA7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(далее –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6A7C2E" w:rsidRPr="004C2EA7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9A6A9D" w:rsidRPr="004C2EA7">
        <w:rPr>
          <w:rFonts w:ascii="Times New Roman" w:hAnsi="Times New Roman" w:cs="Times New Roman"/>
          <w:sz w:val="28"/>
          <w:szCs w:val="28"/>
        </w:rPr>
        <w:t>старшей</w:t>
      </w:r>
      <w:r w:rsidR="006A7C2E" w:rsidRPr="004C2EA7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011B1B" w:rsidRPr="004C2EA7">
        <w:rPr>
          <w:rFonts w:ascii="Times New Roman" w:hAnsi="Times New Roman" w:cs="Times New Roman"/>
          <w:sz w:val="28"/>
          <w:szCs w:val="28"/>
        </w:rPr>
        <w:t>специалисты</w:t>
      </w:r>
      <w:r w:rsidR="006A7C2E" w:rsidRPr="004C2EA7">
        <w:rPr>
          <w:rFonts w:ascii="Times New Roman" w:hAnsi="Times New Roman" w:cs="Times New Roman"/>
          <w:sz w:val="28"/>
          <w:szCs w:val="28"/>
        </w:rPr>
        <w:t>».</w:t>
      </w:r>
    </w:p>
    <w:p w:rsidR="00A42768" w:rsidRPr="004C2EA7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768" w:rsidRPr="004C2EA7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8F322D" w:rsidRPr="004C2EA7">
        <w:rPr>
          <w:rFonts w:ascii="Times New Roman" w:hAnsi="Times New Roman" w:cs="Times New Roman"/>
        </w:rPr>
        <w:t>11-3-3-09</w:t>
      </w:r>
      <w:r w:rsidR="009A6A9D" w:rsidRPr="004C2EA7">
        <w:rPr>
          <w:rFonts w:ascii="Times New Roman" w:hAnsi="Times New Roman" w:cs="Times New Roman"/>
        </w:rPr>
        <w:t>6</w:t>
      </w:r>
      <w:r w:rsidR="00A42768" w:rsidRPr="004C2EA7">
        <w:rPr>
          <w:rFonts w:ascii="Times New Roman" w:hAnsi="Times New Roman" w:cs="Times New Roman"/>
          <w:sz w:val="28"/>
          <w:szCs w:val="28"/>
        </w:rPr>
        <w:t>.</w:t>
      </w:r>
    </w:p>
    <w:p w:rsidR="006A7C2E" w:rsidRPr="004C2EA7" w:rsidRDefault="00DB6B3D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2. </w:t>
      </w:r>
      <w:r w:rsidRPr="004C2EA7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Pr="004C2EA7">
        <w:rPr>
          <w:rFonts w:ascii="Times New Roman" w:hAnsi="Times New Roman" w:cs="Times New Roman"/>
          <w:sz w:val="28"/>
          <w:szCs w:val="28"/>
        </w:rPr>
        <w:t xml:space="preserve">: </w:t>
      </w:r>
      <w:r w:rsidR="006A7C2E" w:rsidRPr="004C2EA7">
        <w:rPr>
          <w:rFonts w:ascii="Times New Roman" w:hAnsi="Times New Roman" w:cs="Times New Roman"/>
          <w:sz w:val="28"/>
          <w:szCs w:val="28"/>
        </w:rPr>
        <w:t>регули</w:t>
      </w:r>
      <w:r w:rsidR="002229FD" w:rsidRPr="004C2EA7">
        <w:rPr>
          <w:rFonts w:ascii="Times New Roman" w:hAnsi="Times New Roman" w:cs="Times New Roman"/>
          <w:sz w:val="28"/>
          <w:szCs w:val="28"/>
        </w:rPr>
        <w:t>рование налоговой деятельности.</w:t>
      </w:r>
    </w:p>
    <w:p w:rsidR="006A7C2E" w:rsidRPr="004C2EA7" w:rsidRDefault="00DB6B3D" w:rsidP="006A7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Pr="004C2EA7">
        <w:rPr>
          <w:rFonts w:ascii="Times New Roman" w:hAnsi="Times New Roman" w:cs="Times New Roman"/>
          <w:sz w:val="28"/>
          <w:szCs w:val="28"/>
        </w:rPr>
        <w:t xml:space="preserve">: </w:t>
      </w:r>
      <w:r w:rsidR="002229FD" w:rsidRPr="004C2EA7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проверок, администрирование</w:t>
      </w:r>
      <w:r w:rsidR="00BE3D59" w:rsidRPr="004C2EA7">
        <w:rPr>
          <w:rFonts w:ascii="Times New Roman" w:hAnsi="Times New Roman" w:cs="Times New Roman"/>
          <w:sz w:val="28"/>
          <w:szCs w:val="28"/>
        </w:rPr>
        <w:t xml:space="preserve"> и контроль за правильностью исчисления</w:t>
      </w:r>
      <w:r w:rsidR="002229FD" w:rsidRPr="004C2EA7">
        <w:rPr>
          <w:rFonts w:ascii="Times New Roman" w:hAnsi="Times New Roman" w:cs="Times New Roman"/>
          <w:sz w:val="28"/>
          <w:szCs w:val="28"/>
        </w:rPr>
        <w:t xml:space="preserve">, полноты и своевременности уплаты </w:t>
      </w:r>
      <w:r w:rsidR="00BE3D59" w:rsidRPr="004C2EA7">
        <w:rPr>
          <w:rFonts w:ascii="Times New Roman" w:hAnsi="Times New Roman" w:cs="Times New Roman"/>
          <w:sz w:val="28"/>
          <w:szCs w:val="28"/>
        </w:rPr>
        <w:t>страховых взносов на обязательное пенсионное, социальное и медицинское страхование</w:t>
      </w:r>
      <w:r w:rsidR="002229FD" w:rsidRPr="004C2EA7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C2EA7" w:rsidRDefault="00016846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4</w:t>
      </w:r>
      <w:r w:rsidR="003B7A81" w:rsidRPr="004C2EA7">
        <w:rPr>
          <w:rFonts w:ascii="Times New Roman" w:hAnsi="Times New Roman" w:cs="Times New Roman"/>
          <w:sz w:val="28"/>
          <w:szCs w:val="28"/>
        </w:rPr>
        <w:t>.</w:t>
      </w:r>
      <w:r w:rsidRPr="004C2EA7">
        <w:rPr>
          <w:rFonts w:ascii="Times New Roman" w:hAnsi="Times New Roman" w:cs="Times New Roman"/>
          <w:sz w:val="28"/>
          <w:szCs w:val="28"/>
        </w:rPr>
        <w:t> </w:t>
      </w:r>
      <w:r w:rsidR="00FF2F6A" w:rsidRPr="004C2EA7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 xml:space="preserve">налогового инспектора </w:t>
      </w:r>
      <w:r w:rsidR="00DD7C64" w:rsidRPr="004C2EA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F2F6A" w:rsidRPr="004C2EA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4C2EA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 w:rsidRPr="004C2EA7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4C2EA7">
        <w:rPr>
          <w:rFonts w:ascii="Times New Roman" w:hAnsi="Times New Roman" w:cs="Times New Roman"/>
          <w:sz w:val="28"/>
          <w:szCs w:val="28"/>
        </w:rPr>
        <w:t>)</w:t>
      </w:r>
      <w:r w:rsidR="003B7A81" w:rsidRPr="004C2EA7">
        <w:rPr>
          <w:rFonts w:ascii="Times New Roman" w:hAnsi="Times New Roman" w:cs="Times New Roman"/>
          <w:sz w:val="28"/>
          <w:szCs w:val="28"/>
        </w:rPr>
        <w:t>.</w:t>
      </w:r>
    </w:p>
    <w:p w:rsidR="006A7C2E" w:rsidRPr="004C2EA7" w:rsidRDefault="001559CE" w:rsidP="006A7C2E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5. 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9A6A9D" w:rsidRPr="004C2EA7">
        <w:rPr>
          <w:rFonts w:ascii="Times New Roman" w:hAnsi="Times New Roman" w:cs="Times New Roman"/>
          <w:sz w:val="28"/>
          <w:szCs w:val="28"/>
        </w:rPr>
        <w:t>Го</w:t>
      </w:r>
      <w:r w:rsidR="003B3EC5" w:rsidRPr="004C2EA7">
        <w:rPr>
          <w:rFonts w:ascii="Times New Roman" w:hAnsi="Times New Roman" w:cs="Times New Roman"/>
          <w:sz w:val="28"/>
          <w:szCs w:val="28"/>
        </w:rPr>
        <w:t xml:space="preserve">сударственный налоговый инспектор </w:t>
      </w:r>
      <w:r w:rsidR="003B7A81" w:rsidRPr="004C2EA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C53458" w:rsidRPr="004C2EA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6A7C2E" w:rsidRPr="004C2EA7">
        <w:rPr>
          <w:rFonts w:ascii="Times New Roman" w:hAnsi="Times New Roman"/>
          <w:sz w:val="28"/>
          <w:szCs w:val="28"/>
        </w:rPr>
        <w:t xml:space="preserve">. </w:t>
      </w:r>
    </w:p>
    <w:p w:rsidR="003B7A81" w:rsidRPr="004C2EA7" w:rsidRDefault="003B7A81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4C2EA7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4C2EA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C2EA7" w:rsidRDefault="007B2780" w:rsidP="009A6A9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6</w:t>
      </w:r>
      <w:r w:rsidR="003B7A81" w:rsidRPr="004C2EA7">
        <w:rPr>
          <w:rFonts w:ascii="Times New Roman" w:hAnsi="Times New Roman" w:cs="Times New Roman"/>
          <w:sz w:val="28"/>
          <w:szCs w:val="28"/>
        </w:rPr>
        <w:t>.</w:t>
      </w:r>
      <w:r w:rsidR="0049073B" w:rsidRPr="004C2EA7">
        <w:rPr>
          <w:rFonts w:ascii="Times New Roman" w:hAnsi="Times New Roman" w:cs="Times New Roman"/>
          <w:sz w:val="28"/>
          <w:szCs w:val="28"/>
        </w:rPr>
        <w:t> </w:t>
      </w:r>
      <w:r w:rsidR="003B7A81" w:rsidRPr="004C2EA7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 xml:space="preserve">налогового инспектора </w:t>
      </w:r>
      <w:r w:rsidR="003B7A81" w:rsidRPr="004C2EA7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4C2EA7">
        <w:rPr>
          <w:rFonts w:ascii="Times New Roman" w:hAnsi="Times New Roman" w:cs="Times New Roman"/>
          <w:sz w:val="28"/>
          <w:szCs w:val="28"/>
        </w:rPr>
        <w:t>.</w:t>
      </w:r>
    </w:p>
    <w:p w:rsidR="00672928" w:rsidRPr="004C2EA7" w:rsidRDefault="00672928" w:rsidP="009A6A9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4C2EA7" w:rsidRDefault="00FF2F6A" w:rsidP="009A6A9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4"/>
          <w:szCs w:val="24"/>
        </w:rPr>
        <w:t xml:space="preserve">   </w:t>
      </w:r>
      <w:r w:rsidRPr="004C2EA7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 xml:space="preserve">налогового инспектора </w:t>
      </w:r>
      <w:r w:rsidRPr="004C2EA7">
        <w:rPr>
          <w:rFonts w:ascii="Times New Roman" w:hAnsi="Times New Roman" w:cs="Times New Roman"/>
          <w:sz w:val="28"/>
          <w:szCs w:val="28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672928" w:rsidRPr="004C2EA7" w:rsidRDefault="00672928" w:rsidP="009A6A9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4C2EA7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4C2EA7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4C2EA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C2EA7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4C2EA7" w:rsidRPr="004C2EA7" w:rsidTr="003C710C">
        <w:trPr>
          <w:trHeight w:val="1318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547862" w:rsidRPr="004C2EA7" w:rsidRDefault="00C20C8F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  <w:r w:rsidR="00FF2F6A" w:rsidRPr="004C2E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. Наличие</w:t>
            </w:r>
            <w:r w:rsidR="00E711C3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 w:rsidRPr="004C2EA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854DC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7286" w:rsidRPr="004C2EA7" w:rsidRDefault="00547862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6.4.1. В сфере законодательства Российской Федерации: </w:t>
            </w:r>
          </w:p>
          <w:p w:rsidR="009F7286" w:rsidRPr="004C2EA7" w:rsidRDefault="009F7286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Налоговый кодекс Российской Федерации, глава 34. «Страховые взносы»; </w:t>
            </w:r>
          </w:p>
          <w:p w:rsidR="009F7286" w:rsidRPr="004C2EA7" w:rsidRDefault="009F7286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27 июля 2010 г. № 210-ФЗ «Об организации предоставления государственных и муниципальных услуг»; </w:t>
            </w:r>
          </w:p>
          <w:p w:rsidR="009F7286" w:rsidRPr="004C2EA7" w:rsidRDefault="009F7286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Закон Российской Федерации от 21 марта 1991 г. № 943-1 «О налоговых органах Российской Федерации»; </w:t>
            </w:r>
          </w:p>
          <w:p w:rsidR="009F7286" w:rsidRPr="004C2EA7" w:rsidRDefault="009F7286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      </w:r>
          </w:p>
          <w:p w:rsidR="009F7286" w:rsidRPr="004C2EA7" w:rsidRDefault="009F7286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приказ Минфина России от 13 августа 2002 г. N 86н "Об утверждении Порядка учета доходов и расходов и хозяйственных операций для индивидуальных предпринимателей"; </w:t>
            </w:r>
            <w:r w:rsidR="002229FD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Налоговый кодекс Российской Федерации; </w:t>
            </w:r>
          </w:p>
          <w:p w:rsidR="006C3758" w:rsidRPr="004C2EA7" w:rsidRDefault="00FB17EE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6C3758" w:rsidRPr="004C2EA7">
                <w:rPr>
                  <w:rFonts w:ascii="Times New Roman" w:hAnsi="Times New Roman" w:cs="Times New Roman"/>
                  <w:sz w:val="28"/>
                  <w:szCs w:val="28"/>
                </w:rPr>
                <w:t>Указ</w:t>
              </w:r>
            </w:hyperlink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1" w:history="1">
              <w:r w:rsidRPr="004C2EA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 апреля 1996 г. № 27-Ф «Об индивидуальном (персонифицированном) учете в системе обязательного пенсионного страхования»;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16 июля 1999 г. № 165-ФЗ «Об основах обязательного социального страхования»;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15 декабря 2001 г. № 167-ФЗ «Об обязательном пенсионном страховании в Российской Федерации»;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ноября 2010 г. № 326-ФЗ «Об обязательном медицинском страховании в Российской федерации»;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28 декабря 2013 г. № 400-ФЗ «О страховых пенсиях»;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2" w:history="1">
              <w:r w:rsidRPr="004C2EA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27 июля 2006 г. N 149-ФЗ "Об информации, информационных технологиях и о защите информации"; 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</w:t>
            </w:r>
            <w:r w:rsidRPr="004C2E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приказ Минфина от 2 июля 2010 г. № 66н «О формах бухгалтерской отчетности организаций»;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>приказ Минфина России от 16 декабря</w:t>
            </w: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ab/>
              <w:t>2010 г. № 174н «Об утверждении плана счетов бухгалтерского учета бюджетных организаций и Инструкции по его применению»;</w:t>
            </w:r>
          </w:p>
          <w:p w:rsidR="006C3758" w:rsidRPr="004C2EA7" w:rsidRDefault="00FB17EE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6C3758" w:rsidRPr="004C2EA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 </w:t>
            </w:r>
          </w:p>
          <w:p w:rsidR="006C3758" w:rsidRPr="004C2EA7" w:rsidRDefault="00FB17EE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6C3758" w:rsidRPr="004C2EA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5" w:history="1">
              <w:r w:rsidRPr="004C2EA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      </w:r>
          </w:p>
          <w:p w:rsidR="006C3758" w:rsidRPr="004C2EA7" w:rsidRDefault="00FB17EE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6C3758" w:rsidRPr="004C2EA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</w:t>
            </w:r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123), и требований к его составлению"; </w:t>
            </w:r>
          </w:p>
          <w:p w:rsidR="006C3758" w:rsidRPr="004C2EA7" w:rsidRDefault="00FB17EE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6C3758" w:rsidRPr="004C2EA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6C3758"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8" w:history="1">
              <w:r w:rsidRPr="004C2EA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      </w:r>
          </w:p>
          <w:p w:rsidR="006C3758" w:rsidRPr="004C2EA7" w:rsidRDefault="006C3758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19" w:history="1">
              <w:r w:rsidRPr="004C2EA7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</w:t>
            </w:r>
            <w:hyperlink r:id="rId20" w:history="1">
              <w:r w:rsidRPr="004C2EA7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4C2EA7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      </w:r>
          </w:p>
          <w:p w:rsidR="00B8252A" w:rsidRPr="004C2EA7" w:rsidRDefault="00B8252A" w:rsidP="009A6A9D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2928" w:rsidRPr="004C2EA7" w:rsidRDefault="00F93498" w:rsidP="006C37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A6A9D" w:rsidRPr="004C2EA7">
        <w:rPr>
          <w:rFonts w:ascii="Times New Roman" w:hAnsi="Times New Roman" w:cs="Times New Roman"/>
          <w:sz w:val="28"/>
          <w:szCs w:val="28"/>
        </w:rPr>
        <w:t>Г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C53458" w:rsidRPr="004C2EA7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672928" w:rsidRPr="004C2EA7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34BB" w:rsidRPr="004C2EA7" w:rsidRDefault="00396929" w:rsidP="00B961F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   </w:t>
      </w:r>
      <w:r w:rsidR="00672928" w:rsidRPr="004C2EA7">
        <w:rPr>
          <w:rFonts w:ascii="Times New Roman" w:hAnsi="Times New Roman" w:cs="Times New Roman"/>
          <w:sz w:val="28"/>
          <w:szCs w:val="28"/>
        </w:rPr>
        <w:t>6.</w:t>
      </w:r>
      <w:r w:rsidR="00FC366E" w:rsidRPr="004C2EA7">
        <w:rPr>
          <w:rFonts w:ascii="Times New Roman" w:hAnsi="Times New Roman" w:cs="Times New Roman"/>
          <w:sz w:val="28"/>
          <w:szCs w:val="28"/>
        </w:rPr>
        <w:t>4</w:t>
      </w:r>
      <w:r w:rsidR="00672928" w:rsidRPr="004C2EA7">
        <w:rPr>
          <w:rFonts w:ascii="Times New Roman" w:hAnsi="Times New Roman" w:cs="Times New Roman"/>
          <w:sz w:val="28"/>
          <w:szCs w:val="28"/>
        </w:rPr>
        <w:t xml:space="preserve">.2. Иные профессиональные знания: </w:t>
      </w:r>
      <w:r w:rsidR="006C3758" w:rsidRPr="004C2E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деятельности, </w:t>
      </w:r>
      <w:r w:rsidR="006C3758" w:rsidRPr="004C2EA7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BE3D59" w:rsidRPr="004C2EA7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исчисления и уплаты страховых взносов</w:t>
      </w:r>
      <w:r w:rsidR="000279A2" w:rsidRPr="004C2EA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72928" w:rsidRPr="004C2EA7" w:rsidRDefault="00E934BB" w:rsidP="00E934BB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  </w:t>
      </w:r>
      <w:r w:rsidR="00672928" w:rsidRPr="004C2EA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C366E" w:rsidRPr="004C2EA7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672928" w:rsidRPr="004C2EA7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  <w:r w:rsidR="00672928" w:rsidRPr="004C2EA7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</w:t>
      </w:r>
      <w:r w:rsidR="00C80BCE" w:rsidRPr="004C2EA7">
        <w:rPr>
          <w:rFonts w:ascii="Times New Roman" w:hAnsi="Times New Roman" w:cs="Times New Roman"/>
          <w:sz w:val="28"/>
          <w:szCs w:val="28"/>
        </w:rPr>
        <w:t>;</w:t>
      </w:r>
      <w:r w:rsidR="0067292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D93F77" w:rsidRPr="004C2EA7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разработки; задачи, сроки, ресурсы и инструменты государственной</w:t>
      </w:r>
      <w:r w:rsidR="00C80BCE" w:rsidRPr="004C2EA7">
        <w:rPr>
          <w:rFonts w:ascii="Times New Roman" w:hAnsi="Times New Roman" w:cs="Times New Roman"/>
          <w:sz w:val="28"/>
          <w:szCs w:val="28"/>
        </w:rPr>
        <w:t xml:space="preserve"> политики; </w:t>
      </w:r>
      <w:r w:rsidR="00C92B52" w:rsidRPr="004C2EA7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</w:t>
      </w:r>
      <w:r w:rsidR="00C92B52" w:rsidRPr="004C2EA7">
        <w:rPr>
          <w:rFonts w:ascii="Times New Roman" w:hAnsi="Times New Roman" w:cs="Times New Roman"/>
          <w:sz w:val="28"/>
          <w:szCs w:val="28"/>
        </w:rPr>
        <w:lastRenderedPageBreak/>
        <w:t xml:space="preserve">судах различной инстанции, </w:t>
      </w:r>
      <w:r w:rsidR="00672928" w:rsidRPr="004C2EA7">
        <w:rPr>
          <w:rFonts w:ascii="Times New Roman" w:hAnsi="Times New Roman" w:cs="Times New Roman"/>
          <w:sz w:val="28"/>
          <w:szCs w:val="28"/>
        </w:rPr>
        <w:t xml:space="preserve">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</w:t>
      </w:r>
      <w:r w:rsidR="009D3097" w:rsidRPr="004C2EA7">
        <w:rPr>
          <w:rFonts w:ascii="Times New Roman" w:hAnsi="Times New Roman" w:cs="Times New Roman"/>
          <w:sz w:val="28"/>
          <w:szCs w:val="28"/>
        </w:rPr>
        <w:t>работы со служебной информацией.</w:t>
      </w:r>
    </w:p>
    <w:p w:rsidR="009D3097" w:rsidRPr="004C2EA7" w:rsidRDefault="009D309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6.</w:t>
      </w:r>
      <w:r w:rsidR="00C80BCE" w:rsidRPr="004C2EA7">
        <w:rPr>
          <w:rFonts w:ascii="Times New Roman" w:hAnsi="Times New Roman" w:cs="Times New Roman"/>
          <w:sz w:val="28"/>
          <w:szCs w:val="28"/>
        </w:rPr>
        <w:t>6</w:t>
      </w:r>
      <w:r w:rsidRPr="004C2EA7">
        <w:rPr>
          <w:rFonts w:ascii="Times New Roman" w:hAnsi="Times New Roman" w:cs="Times New Roman"/>
          <w:sz w:val="28"/>
          <w:szCs w:val="28"/>
        </w:rPr>
        <w:t>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C53458" w:rsidRPr="004C2EA7" w:rsidRDefault="009D3097" w:rsidP="00C5345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6.</w:t>
      </w:r>
      <w:r w:rsidR="00C80BCE" w:rsidRPr="004C2EA7">
        <w:rPr>
          <w:rFonts w:ascii="Times New Roman" w:hAnsi="Times New Roman" w:cs="Times New Roman"/>
          <w:sz w:val="28"/>
          <w:szCs w:val="28"/>
        </w:rPr>
        <w:t>7</w:t>
      </w:r>
      <w:r w:rsidRPr="004C2EA7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="009F6163" w:rsidRPr="004C2EA7">
        <w:rPr>
          <w:rFonts w:ascii="Times New Roman" w:eastAsia="Calibri" w:hAnsi="Times New Roman" w:cs="Times New Roman"/>
          <w:sz w:val="28"/>
          <w:szCs w:val="28"/>
          <w:lang w:eastAsia="en-US"/>
        </w:rPr>
        <w:t>составление акта по результатам проведения камеральной налоговой проверки; расчет страховых взносов на обязательное пенсионное страхование, обязательное медицинское страхование, обязательное социальное страхование.</w:t>
      </w:r>
    </w:p>
    <w:p w:rsidR="002D688C" w:rsidRPr="004C2EA7" w:rsidRDefault="009D3097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6.</w:t>
      </w:r>
      <w:r w:rsidR="00444C50" w:rsidRPr="004C2EA7">
        <w:rPr>
          <w:rFonts w:ascii="Times New Roman" w:hAnsi="Times New Roman" w:cs="Times New Roman"/>
          <w:sz w:val="28"/>
          <w:szCs w:val="28"/>
        </w:rPr>
        <w:t>8</w:t>
      </w:r>
      <w:r w:rsidRPr="004C2EA7">
        <w:rPr>
          <w:rFonts w:ascii="Times New Roman" w:hAnsi="Times New Roman" w:cs="Times New Roman"/>
          <w:sz w:val="28"/>
          <w:szCs w:val="28"/>
        </w:rPr>
        <w:t xml:space="preserve">. Наличие функциональных умений: </w:t>
      </w:r>
      <w:r w:rsidR="00A41517" w:rsidRPr="004C2EA7">
        <w:rPr>
          <w:rFonts w:ascii="Times New Roman" w:hAnsi="Times New Roman" w:cs="Times New Roman"/>
          <w:sz w:val="28"/>
          <w:szCs w:val="28"/>
        </w:rPr>
        <w:t xml:space="preserve">разработка, </w:t>
      </w:r>
      <w:r w:rsidR="000279A2" w:rsidRPr="004C2EA7">
        <w:rPr>
          <w:rFonts w:ascii="Times New Roman" w:hAnsi="Times New Roman" w:cs="Times New Roman"/>
          <w:sz w:val="28"/>
          <w:szCs w:val="28"/>
        </w:rPr>
        <w:t>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работа со служебной информацией;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</w:p>
    <w:p w:rsidR="00444C50" w:rsidRPr="004C2EA7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4C2EA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C2EA7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7</w:t>
      </w:r>
      <w:r w:rsidR="003B7A81" w:rsidRPr="004C2EA7">
        <w:rPr>
          <w:rFonts w:ascii="Times New Roman" w:hAnsi="Times New Roman" w:cs="Times New Roman"/>
          <w:sz w:val="28"/>
          <w:szCs w:val="28"/>
        </w:rPr>
        <w:t>.</w:t>
      </w:r>
      <w:r w:rsidR="007B0EB1" w:rsidRPr="004C2EA7">
        <w:rPr>
          <w:rFonts w:ascii="Times New Roman" w:hAnsi="Times New Roman" w:cs="Times New Roman"/>
          <w:sz w:val="28"/>
          <w:szCs w:val="28"/>
        </w:rPr>
        <w:t> </w:t>
      </w:r>
      <w:r w:rsidR="003B7A81" w:rsidRPr="004C2EA7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C53458" w:rsidRPr="004C2EA7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3B7A81" w:rsidRPr="004C2EA7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4C2EA7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4C2EA7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4C2EA7">
        <w:rPr>
          <w:rFonts w:ascii="Times New Roman" w:hAnsi="Times New Roman" w:cs="Times New Roman"/>
          <w:sz w:val="28"/>
          <w:szCs w:val="28"/>
        </w:rPr>
        <w:t>.07.</w:t>
      </w:r>
      <w:r w:rsidR="003B7A81" w:rsidRPr="004C2EA7">
        <w:rPr>
          <w:rFonts w:ascii="Times New Roman" w:hAnsi="Times New Roman" w:cs="Times New Roman"/>
          <w:sz w:val="28"/>
          <w:szCs w:val="28"/>
        </w:rPr>
        <w:t>2004</w:t>
      </w:r>
      <w:r w:rsidR="00EE0257" w:rsidRPr="004C2EA7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4C2EA7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AF67A1" w:rsidRPr="004C2EA7" w:rsidRDefault="00AF67A1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4C2EA7">
        <w:rPr>
          <w:rFonts w:ascii="Times New Roman" w:hAnsi="Times New Roman"/>
          <w:sz w:val="28"/>
          <w:szCs w:val="28"/>
        </w:rPr>
        <w:t>Инспекцию</w:t>
      </w:r>
      <w:r w:rsidRPr="004C2EA7">
        <w:rPr>
          <w:rFonts w:ascii="Times New Roman" w:hAnsi="Times New Roman" w:cs="Times New Roman"/>
          <w:sz w:val="28"/>
          <w:szCs w:val="28"/>
        </w:rPr>
        <w:t xml:space="preserve">,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CF6B83" w:rsidRPr="004C2EA7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4C2EA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 Осуществлять проведение камеральных проверок налоговых деклараций с использованием режима работы «Системы ЭОД»,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налогоплательщик, имеющихся у налогового органа.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8.2. Осуществлять  анализ показателей налоговой отчетности, позволяющий осуществлять качественное проведение камеральных проверок. 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8.3. Осуществлять в ходе проведения проверок мероприятия дополнительного контроля методом проведения встречных запросов и проверок, допросов с соблюдением требований установленных соответствующими нормативно-</w:t>
      </w:r>
      <w:r w:rsidRPr="004C2EA7">
        <w:rPr>
          <w:rFonts w:ascii="Times New Roman" w:eastAsia="Calibri" w:hAnsi="Times New Roman" w:cs="Times New Roman"/>
          <w:sz w:val="28"/>
          <w:szCs w:val="28"/>
        </w:rPr>
        <w:lastRenderedPageBreak/>
        <w:t>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8.4. На регулярной основе, после вступления Решений о налоговом правонарушении в законную силу, проводить инвентаризацию доначисленных  сумм по результатам камеральных налоговых проверок и индивидуальную работу с налогоплательщиками по взысканию задолженности 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8.5. На постоянной основе проводить анализ налоговых обязательства в части налогоплательщиков, имеющих обязанность представлять расчеты по страховым взносам и уплачивать взносы в ПФР РФ и ФСС РФ, взносы на ОМС и своевременно вносить изменения в налоговые обязательства, проводить актуализацию  налоговых обязательств.  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8.6. На постоянной основе проводить работу по обработке и внесению в базу данных инспекции решений о привлечении (отказе в привлечении) плательщика к ответственности за совершение нарушения законодательства Российской Федерации о страховых взносах и решения о непринятии к зачету расходов на выплату страхового обеспечения по обязательному социальному страхованию, вступившие в силу с 01.01.2017, представленные Иркутским региональным отделением Фонда социального страхования Российской Федерации.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8.7. Обеспечить ведение информационного ресурса «Журнал сведений по администрированию страховых взносов», согласно Приказа ФНС России № ММВ-7-11/301@ от 10.04.2017г. « О создании информационного ресурса «Журнал сведений по администрированию страховых взносов».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8.8. Осуществлять контроль за своевременным предоставлением отчетности и перечислением страховых взносов организациями, состоящими на учете в других субъектах Российской Федерации по месту осуществления деятельности обособленных подразделений, в случае наделения их соответствующими полномочиями.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8.9. Проводить анализ представленных расчетов по страховым взносам и работу в отношении налоговых агентов, не представивших расчеты за отчетный период.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8.10. Проводить работу по привлечению налогоплательщиков к налоговой ответственности. Обеспечивать своевременность и правильность привлечения налогоплательщиков к налоговой ответственности за непредставление, несвоевременное представление расчетов по страховым взносам в соответствии со ст. 119 НК РФ. 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8.11. При проведении камеральных проверок расчетов по страховым взносам: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проводить анализ полноты и правильности исчисления сумм страховых взносов, указанных в расчете и привлечение налоговых агентов к налоговой ответственности при выявлении нарушений;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выявлять налоговых агентов, представивших расчеты по страховым взносам с недостоверными сведениями к ответственности, предусмотренной ст. 126.1 НК РФ;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- проводить анализ полноты отражения показателей расчета в соответствии с суммами перечисленного налога по КРСБ, данными иной отчетности (в 2-НДФЛ; расчетах по 6-НДФЛ,  ф.4 бухгалтерской отчетности; численностью работников в отчетах по среднесписочной численности, декларациях по ЕНВД, в патентах; </w:t>
      </w:r>
      <w:r w:rsidRPr="004C2EA7">
        <w:rPr>
          <w:rFonts w:ascii="Times New Roman" w:eastAsia="Calibri" w:hAnsi="Times New Roman" w:cs="Times New Roman"/>
          <w:sz w:val="28"/>
          <w:szCs w:val="28"/>
        </w:rPr>
        <w:lastRenderedPageBreak/>
        <w:t>ненулевые показатели расчета при отражении выручки в декларациях, при отражении страховых взносов с декларациях по ЕНВД, УСН, отражении сумм расходов на выплаты физическим лицам в налоговых декларациях по форме 3-НДФЛ и др.);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8.12. В соответствии со статьями 31, 88 Налогового кодекса Российской Федерации в течение проверяемого периода обеспечивать представление соответствующих пояснений от налогоплательщиков - работодателей, отразивших в бухгалтерской ( налоговой) отчетности за аналогичный период сумму выплаченной заработной платы в размерах, больших, чем суммы выплат и иных вознаграждений в пользу физических лиц, отраженных в расчетах по страховым взносам или при отсутствии сведений о доходах физических лиц.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8.13. В полном объеме проводить контрольные мероприятия, предусмотренные ст. 31, 88 НК РФ, в отношении получения пояснений у налоговых агентов, количество работников у которых по данным о среднесписочной численности превысило количество физических лиц отраженных в расчетах по страховым взносам.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8.14. Направлять уведомления налоговым агентам, в связи с ошибочным заполнением ими расчетов по страховым взносам.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8.15. Проводить анализ данных расчетов на предмет соответствия контрольных соотношений, а также достоверности персональных данных: СНИЛС; Фамилия; Имя; Отчество физических лиц, отраженных в расчетах по страховым взносам. При выявлении ошибок и несоответствий в представленных расчетах, осуществлять своевременное и оперативное направление уведомлений ( требований) в адрес налогоплательщиков.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8.16. Осуществлять контроль за правомерностью и правильностью применения пониженных тарифов при исчислении суммы страховых взносов за отчетный ( налоговый) период.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8.17. Осуществлять контроль за правомерностью и правильностью применения дополнительных тарифы страховых взносов для отдельных категорий плательщиков.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8.18. Сопоставление показателей, необходимых для исчисления страховых взносов, отраженных в расчетах по страховым взносам с аналогичными показателями, отраженными в отчетности за предыдущий отчетный период.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8.19. Проводить анализ протоколов контроля расчетов по страховым взносам.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8.20. Проводить мониторинг стабильности исчисления и поступления страховых взносов от налоговых агентов (в отношении налоговых агентов, исчислявших за 3,6 и 9 месяцев предыдущего  налогового периода свыше среднего показателя по перечислению (на 1 НА) и допустивших в аналогичном периоде текущего года значительное снижение начисления).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8.21.  Проводить  работу  по обеспечению полноты представления расчетов по страховым взносам и по полноте отражения показателей.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составлять списка юридических и физических лиц, обособленных подразделений юридических лиц, у которых имеется обязанность по представлению расчетов по страховым взносам;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привлекать налоговых агентов за несвоевременное представление  расчетов по  страховым взносам к ответственности, предусмотренной п. 1 ст. 119 НК РФ.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lastRenderedPageBreak/>
        <w:t>8.22. Оформлять результаты камеральных налоговых проверок. В полном объеме формировать приложения к акту и организовывать ознакомление проверяемого налогоплательщика  с материалами проверки.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8.23. Осуществлять отбор налогоплательщиков для включения в план выездных налоговых проверок.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8.24. Обеспечивать своевременную передачу в правовой отдел копий актов налогового контроля с отметкой о вручении, уведомлений о дате и месте рассмотрения материалов камеральных проверок, решений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8.25. 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 в пределах функциональной компетенции. 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26</w:t>
      </w:r>
      <w:r w:rsidRPr="004C2EA7">
        <w:rPr>
          <w:rFonts w:ascii="Times New Roman" w:eastAsia="Calibri" w:hAnsi="Times New Roman" w:cs="Times New Roman"/>
          <w:sz w:val="28"/>
          <w:szCs w:val="28"/>
        </w:rPr>
        <w:t>. Осуществлять работу по открытию, актуализации налоговых обязательств, а также контроль за полнотой, правильностью и своевременностью ведения налоговых обязательств.</w:t>
      </w:r>
    </w:p>
    <w:p w:rsidR="009F6163" w:rsidRPr="004C2EA7" w:rsidRDefault="000C09D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</w:t>
      </w:r>
      <w:r w:rsidR="009F6163" w:rsidRPr="004C2EA7">
        <w:rPr>
          <w:rFonts w:ascii="Times New Roman" w:eastAsia="Calibri" w:hAnsi="Times New Roman" w:cs="Times New Roman"/>
          <w:sz w:val="28"/>
          <w:szCs w:val="28"/>
        </w:rPr>
        <w:t>2</w:t>
      </w:r>
      <w:r w:rsidRPr="004C2EA7">
        <w:rPr>
          <w:rFonts w:ascii="Times New Roman" w:eastAsia="Calibri" w:hAnsi="Times New Roman" w:cs="Times New Roman"/>
          <w:sz w:val="28"/>
          <w:szCs w:val="28"/>
        </w:rPr>
        <w:t>7</w:t>
      </w:r>
      <w:r w:rsidR="009F6163" w:rsidRPr="004C2EA7">
        <w:rPr>
          <w:rFonts w:ascii="Times New Roman" w:eastAsia="Calibri" w:hAnsi="Times New Roman" w:cs="Times New Roman"/>
          <w:sz w:val="28"/>
          <w:szCs w:val="28"/>
        </w:rPr>
        <w:t>. Осуществлять взаимодействия с правоохранительными органами и иными контролирующими органами  по предмету деятельности отдела.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28</w:t>
      </w:r>
      <w:r w:rsidRPr="004C2EA7">
        <w:rPr>
          <w:rFonts w:ascii="Times New Roman" w:eastAsia="Calibri" w:hAnsi="Times New Roman" w:cs="Times New Roman"/>
          <w:sz w:val="28"/>
          <w:szCs w:val="28"/>
        </w:rPr>
        <w:t>.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29</w:t>
      </w: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. Проводить анализ деятельности налогоплательщика для применения обеспечительных мер в соответствии с п.10 и 11 статьи 101 Налогового Кодекса Российской Федерации. 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8.3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0</w:t>
      </w:r>
      <w:r w:rsidRPr="004C2EA7">
        <w:rPr>
          <w:rFonts w:ascii="Times New Roman" w:eastAsia="Calibri" w:hAnsi="Times New Roman" w:cs="Times New Roman"/>
          <w:sz w:val="28"/>
          <w:szCs w:val="28"/>
        </w:rPr>
        <w:t>. Осуществлять методом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8.3</w:t>
      </w:r>
      <w:r w:rsidR="00245704" w:rsidRPr="004C2EA7">
        <w:rPr>
          <w:rFonts w:ascii="Times New Roman" w:eastAsia="Calibri" w:hAnsi="Times New Roman" w:cs="Times New Roman"/>
          <w:sz w:val="28"/>
          <w:szCs w:val="28"/>
        </w:rPr>
        <w:t>1</w:t>
      </w:r>
      <w:r w:rsidRPr="004C2EA7">
        <w:rPr>
          <w:rFonts w:ascii="Times New Roman" w:eastAsia="Calibri" w:hAnsi="Times New Roman" w:cs="Times New Roman"/>
          <w:sz w:val="28"/>
          <w:szCs w:val="28"/>
        </w:rPr>
        <w:t>. Подготавливать ответы на письменные запросы налогоплательщиков по вопросам, входящим в компетенцию Отдела.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8.3</w:t>
      </w:r>
      <w:r w:rsidR="00245704" w:rsidRPr="004C2EA7">
        <w:rPr>
          <w:rFonts w:ascii="Times New Roman" w:eastAsia="Calibri" w:hAnsi="Times New Roman" w:cs="Times New Roman"/>
          <w:sz w:val="28"/>
          <w:szCs w:val="28"/>
        </w:rPr>
        <w:t>2</w:t>
      </w:r>
      <w:r w:rsidRPr="004C2EA7">
        <w:rPr>
          <w:rFonts w:ascii="Times New Roman" w:eastAsia="Calibri" w:hAnsi="Times New Roman" w:cs="Times New Roman"/>
          <w:sz w:val="28"/>
          <w:szCs w:val="28"/>
        </w:rPr>
        <w:t>. 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8.3</w:t>
      </w:r>
      <w:r w:rsidR="00245704" w:rsidRPr="004C2EA7">
        <w:rPr>
          <w:rFonts w:ascii="Times New Roman" w:eastAsia="Calibri" w:hAnsi="Times New Roman" w:cs="Times New Roman"/>
          <w:sz w:val="28"/>
          <w:szCs w:val="28"/>
        </w:rPr>
        <w:t>3</w:t>
      </w:r>
      <w:r w:rsidRPr="004C2EA7">
        <w:rPr>
          <w:rFonts w:ascii="Times New Roman" w:eastAsia="Calibri" w:hAnsi="Times New Roman" w:cs="Times New Roman"/>
          <w:sz w:val="28"/>
          <w:szCs w:val="28"/>
        </w:rPr>
        <w:t>. Подготавливать информационные материалы для руководства Инспекции по вопросам, находящимся в компетенции Отдела.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3</w:t>
      </w:r>
      <w:r w:rsidR="00245704" w:rsidRPr="004C2EA7">
        <w:rPr>
          <w:rFonts w:ascii="Times New Roman" w:eastAsia="Calibri" w:hAnsi="Times New Roman" w:cs="Times New Roman"/>
          <w:sz w:val="28"/>
          <w:szCs w:val="28"/>
        </w:rPr>
        <w:t>4</w:t>
      </w:r>
      <w:r w:rsidRPr="004C2EA7">
        <w:rPr>
          <w:rFonts w:ascii="Times New Roman" w:eastAsia="Calibri" w:hAnsi="Times New Roman" w:cs="Times New Roman"/>
          <w:sz w:val="28"/>
          <w:szCs w:val="28"/>
        </w:rPr>
        <w:t>. 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8.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3</w:t>
      </w:r>
      <w:r w:rsidR="00245704" w:rsidRPr="004C2EA7">
        <w:rPr>
          <w:rFonts w:ascii="Times New Roman" w:eastAsia="Calibri" w:hAnsi="Times New Roman" w:cs="Times New Roman"/>
          <w:sz w:val="28"/>
          <w:szCs w:val="28"/>
        </w:rPr>
        <w:t>5</w:t>
      </w:r>
      <w:r w:rsidRPr="004C2EA7">
        <w:rPr>
          <w:rFonts w:ascii="Times New Roman" w:eastAsia="Calibri" w:hAnsi="Times New Roman" w:cs="Times New Roman"/>
          <w:sz w:val="28"/>
          <w:szCs w:val="28"/>
        </w:rPr>
        <w:t>.  На период отсутствия  сотрудника отдела,  государственный налоговый инспектор обязан выполнять его функции,</w:t>
      </w:r>
    </w:p>
    <w:p w:rsidR="009F6163" w:rsidRPr="004C2EA7" w:rsidRDefault="009F6163" w:rsidP="000C0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lastRenderedPageBreak/>
        <w:t>8.</w:t>
      </w:r>
      <w:r w:rsidR="000C09D3" w:rsidRPr="004C2EA7">
        <w:rPr>
          <w:rFonts w:ascii="Times New Roman" w:eastAsia="Calibri" w:hAnsi="Times New Roman" w:cs="Times New Roman"/>
          <w:sz w:val="28"/>
          <w:szCs w:val="28"/>
        </w:rPr>
        <w:t>3</w:t>
      </w:r>
      <w:r w:rsidR="00245704" w:rsidRPr="004C2EA7">
        <w:rPr>
          <w:rFonts w:ascii="Times New Roman" w:eastAsia="Calibri" w:hAnsi="Times New Roman" w:cs="Times New Roman"/>
          <w:sz w:val="28"/>
          <w:szCs w:val="28"/>
        </w:rPr>
        <w:t>6</w:t>
      </w:r>
      <w:r w:rsidRPr="004C2EA7">
        <w:rPr>
          <w:rFonts w:ascii="Times New Roman" w:eastAsia="Calibri" w:hAnsi="Times New Roman" w:cs="Times New Roman"/>
          <w:sz w:val="28"/>
          <w:szCs w:val="28"/>
        </w:rPr>
        <w:t>. Использовать в работе информационные ресурсы, согласно Приложения № 1.</w:t>
      </w:r>
    </w:p>
    <w:p w:rsidR="004D61DA" w:rsidRPr="004C2EA7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8F322D" w:rsidRPr="004C2EA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4C2EA7">
        <w:rPr>
          <w:rFonts w:ascii="Times New Roman" w:hAnsi="Times New Roman"/>
          <w:sz w:val="28"/>
          <w:szCs w:val="28"/>
        </w:rPr>
        <w:t xml:space="preserve"> </w:t>
      </w:r>
      <w:r w:rsidRPr="004C2EA7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1740E5" w:rsidRPr="004C2EA7" w:rsidRDefault="001740E5" w:rsidP="001740E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1740E5" w:rsidRPr="004C2EA7" w:rsidRDefault="001740E5" w:rsidP="001740E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9.2. Вносить начальнику Отдела предложения по совершенствованию налогового администрирования;</w:t>
      </w:r>
    </w:p>
    <w:p w:rsidR="001740E5" w:rsidRPr="004C2EA7" w:rsidRDefault="001740E5" w:rsidP="001740E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9.3. Вносить начальнику Отдела  предложения, направленные на повышение эффективности работы. </w:t>
      </w:r>
    </w:p>
    <w:p w:rsidR="001740E5" w:rsidRPr="004C2EA7" w:rsidRDefault="001740E5" w:rsidP="001740E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1740E5" w:rsidRPr="004C2EA7" w:rsidRDefault="001740E5" w:rsidP="001740E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9.5.  На защиту своих персональных данных;</w:t>
      </w:r>
    </w:p>
    <w:p w:rsidR="001740E5" w:rsidRPr="004C2EA7" w:rsidRDefault="001740E5" w:rsidP="001740E5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9.6. </w:t>
      </w:r>
      <w:r w:rsidRPr="004C2EA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1740E5" w:rsidRPr="004C2EA7" w:rsidRDefault="001740E5" w:rsidP="001740E5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9.7. На использование федеральных информационных ресурсов МИ ФНС России по ЦОД.</w:t>
      </w:r>
    </w:p>
    <w:p w:rsidR="004D61DA" w:rsidRPr="004C2EA7" w:rsidRDefault="004D61DA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10. </w:t>
      </w:r>
      <w:r w:rsidR="00A41517" w:rsidRPr="004C2EA7">
        <w:rPr>
          <w:rFonts w:ascii="Times New Roman" w:hAnsi="Times New Roman" w:cs="Times New Roman"/>
          <w:sz w:val="28"/>
          <w:szCs w:val="28"/>
        </w:rPr>
        <w:t>Г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8F322D" w:rsidRPr="004C2EA7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Pr="004C2EA7">
        <w:rPr>
          <w:rFonts w:ascii="Times New Roman" w:hAnsi="Times New Roman"/>
          <w:sz w:val="28"/>
          <w:szCs w:val="28"/>
        </w:rPr>
        <w:t xml:space="preserve"> </w:t>
      </w:r>
      <w:r w:rsidRPr="004C2EA7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4C2EA7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4C2EA7">
        <w:rPr>
          <w:rFonts w:ascii="Times New Roman" w:hAnsi="Times New Roman"/>
          <w:spacing w:val="-2"/>
          <w:sz w:val="28"/>
          <w:szCs w:val="28"/>
        </w:rPr>
        <w:t>.</w:t>
      </w:r>
    </w:p>
    <w:p w:rsidR="004D61DA" w:rsidRPr="004C2EA7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11. </w:t>
      </w:r>
      <w:r w:rsidR="00A41517" w:rsidRPr="004C2EA7">
        <w:rPr>
          <w:rFonts w:ascii="Times New Roman" w:hAnsi="Times New Roman" w:cs="Times New Roman"/>
          <w:sz w:val="28"/>
          <w:szCs w:val="28"/>
        </w:rPr>
        <w:t>Г</w:t>
      </w:r>
      <w:r w:rsidR="00982AD6" w:rsidRPr="004C2EA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4C2EA7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4C50" w:rsidRPr="004C2EA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2AD6" w:rsidRPr="004C2EA7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4C2EA7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EA7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4C2EA7" w:rsidRDefault="00105C6D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81B" w:rsidRPr="004C2EA7" w:rsidRDefault="009B6831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12</w:t>
      </w:r>
      <w:r w:rsidR="003B7A81" w:rsidRPr="004C2EA7">
        <w:rPr>
          <w:rFonts w:ascii="Times New Roman" w:hAnsi="Times New Roman" w:cs="Times New Roman"/>
          <w:sz w:val="28"/>
          <w:szCs w:val="28"/>
        </w:rPr>
        <w:t>.</w:t>
      </w:r>
      <w:r w:rsidR="00BB3568" w:rsidRPr="004C2EA7">
        <w:rPr>
          <w:rFonts w:ascii="Times New Roman" w:hAnsi="Times New Roman" w:cs="Times New Roman"/>
          <w:sz w:val="28"/>
          <w:szCs w:val="28"/>
        </w:rPr>
        <w:t> </w:t>
      </w:r>
      <w:r w:rsidR="003B7A81" w:rsidRPr="004C2EA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982AD6" w:rsidRPr="004C2EA7">
        <w:rPr>
          <w:rFonts w:ascii="Times New Roman" w:hAnsi="Times New Roman" w:cs="Times New Roman"/>
          <w:sz w:val="28"/>
          <w:szCs w:val="28"/>
        </w:rPr>
        <w:t>государственн</w:t>
      </w:r>
      <w:r w:rsidR="00BC018B" w:rsidRPr="004C2EA7">
        <w:rPr>
          <w:rFonts w:ascii="Times New Roman" w:hAnsi="Times New Roman" w:cs="Times New Roman"/>
          <w:sz w:val="28"/>
          <w:szCs w:val="28"/>
        </w:rPr>
        <w:t>ый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C018B" w:rsidRPr="004C2EA7">
        <w:rPr>
          <w:rFonts w:ascii="Times New Roman" w:hAnsi="Times New Roman" w:cs="Times New Roman"/>
          <w:sz w:val="28"/>
          <w:szCs w:val="28"/>
        </w:rPr>
        <w:t>ый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3B7A81" w:rsidRPr="004C2EA7">
        <w:rPr>
          <w:rFonts w:ascii="Times New Roman" w:hAnsi="Times New Roman" w:cs="Times New Roman"/>
          <w:sz w:val="28"/>
          <w:szCs w:val="28"/>
        </w:rPr>
        <w:t>вправе самостоятельн</w:t>
      </w:r>
      <w:r w:rsidR="002640A7" w:rsidRPr="004C2EA7">
        <w:rPr>
          <w:rFonts w:ascii="Times New Roman" w:hAnsi="Times New Roman" w:cs="Times New Roman"/>
          <w:sz w:val="28"/>
          <w:szCs w:val="28"/>
        </w:rPr>
        <w:t>о принимать решения по вопросам</w:t>
      </w:r>
      <w:r w:rsidR="00A41517" w:rsidRPr="004C2EA7">
        <w:rPr>
          <w:rFonts w:ascii="Times New Roman" w:hAnsi="Times New Roman" w:cs="Times New Roman"/>
          <w:sz w:val="28"/>
          <w:szCs w:val="28"/>
        </w:rPr>
        <w:t>,</w:t>
      </w:r>
      <w:r w:rsidR="002640A7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2640A7"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3B7A81" w:rsidRPr="004C2EA7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13</w:t>
      </w:r>
      <w:r w:rsidR="003B7A81" w:rsidRPr="004C2EA7">
        <w:rPr>
          <w:rFonts w:ascii="Times New Roman" w:hAnsi="Times New Roman" w:cs="Times New Roman"/>
          <w:sz w:val="28"/>
          <w:szCs w:val="28"/>
        </w:rPr>
        <w:t>.</w:t>
      </w:r>
      <w:r w:rsidR="00BB3568" w:rsidRPr="004C2EA7">
        <w:rPr>
          <w:rFonts w:ascii="Times New Roman" w:hAnsi="Times New Roman" w:cs="Times New Roman"/>
          <w:sz w:val="28"/>
          <w:szCs w:val="28"/>
        </w:rPr>
        <w:t> </w:t>
      </w:r>
      <w:r w:rsidR="003B7A81" w:rsidRPr="004C2EA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982AD6" w:rsidRPr="004C2EA7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0B169F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C2EA7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4C2E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3EF" w:rsidRPr="004C2EA7" w:rsidRDefault="00A953EF" w:rsidP="00A953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953EF" w:rsidRPr="004C2EA7" w:rsidRDefault="00A953EF" w:rsidP="00A953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DE281B" w:rsidRPr="004C2EA7" w:rsidRDefault="00A953EF" w:rsidP="00A953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иным вопросам, относящимся к компетенции </w:t>
      </w:r>
      <w:r w:rsidR="00F93498"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B47"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налогового инспектора</w:t>
      </w: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53EF" w:rsidRPr="004C2EA7" w:rsidRDefault="00A953EF" w:rsidP="00A953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C018B" w:rsidRPr="004C2EA7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  <w:r w:rsidR="00982AD6" w:rsidRPr="004C2EA7">
        <w:rPr>
          <w:rFonts w:ascii="Times New Roman" w:hAnsi="Times New Roman" w:cs="Times New Roman"/>
          <w:b/>
          <w:sz w:val="28"/>
          <w:szCs w:val="28"/>
        </w:rPr>
        <w:t xml:space="preserve">налоговый инспектор </w:t>
      </w:r>
      <w:r w:rsidR="00804639" w:rsidRPr="004C2EA7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4C2EA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4C2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2EA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4C2EA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D8D" w:rsidRPr="004C2EA7" w:rsidRDefault="007A7062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14</w:t>
      </w:r>
      <w:r w:rsidR="003B7A81" w:rsidRPr="004C2EA7">
        <w:rPr>
          <w:rFonts w:ascii="Times New Roman" w:hAnsi="Times New Roman" w:cs="Times New Roman"/>
          <w:sz w:val="28"/>
          <w:szCs w:val="28"/>
        </w:rPr>
        <w:t>. </w:t>
      </w:r>
      <w:r w:rsidR="00A41517" w:rsidRPr="004C2EA7">
        <w:rPr>
          <w:rFonts w:ascii="Times New Roman" w:hAnsi="Times New Roman" w:cs="Times New Roman"/>
          <w:sz w:val="28"/>
          <w:szCs w:val="28"/>
        </w:rPr>
        <w:t>Г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="002640A7" w:rsidRPr="004C2EA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вопросам, входящим в компетенцию отдела в рамках применения законодательства Российской Федерации о налогах и сборах</w:t>
      </w:r>
      <w:r w:rsidR="00C85D8D" w:rsidRPr="004C2EA7">
        <w:rPr>
          <w:rFonts w:ascii="Times New Roman" w:hAnsi="Times New Roman"/>
          <w:sz w:val="28"/>
          <w:szCs w:val="28"/>
        </w:rPr>
        <w:t>.</w:t>
      </w:r>
    </w:p>
    <w:p w:rsidR="00C16F98" w:rsidRPr="004C2EA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</w:t>
      </w:r>
      <w:r w:rsidR="007A7062" w:rsidRPr="004C2EA7">
        <w:rPr>
          <w:rFonts w:ascii="Times New Roman" w:hAnsi="Times New Roman" w:cs="Times New Roman"/>
          <w:sz w:val="28"/>
          <w:szCs w:val="28"/>
        </w:rPr>
        <w:t>5</w:t>
      </w:r>
      <w:r w:rsidRPr="004C2EA7">
        <w:rPr>
          <w:rFonts w:ascii="Times New Roman" w:hAnsi="Times New Roman" w:cs="Times New Roman"/>
          <w:sz w:val="28"/>
          <w:szCs w:val="28"/>
        </w:rPr>
        <w:t>.</w:t>
      </w:r>
      <w:r w:rsidR="003314B0" w:rsidRPr="004C2EA7">
        <w:rPr>
          <w:rFonts w:ascii="Times New Roman" w:hAnsi="Times New Roman" w:cs="Times New Roman"/>
          <w:sz w:val="28"/>
          <w:szCs w:val="28"/>
        </w:rPr>
        <w:t> </w:t>
      </w:r>
      <w:r w:rsidR="00A41517" w:rsidRPr="004C2EA7">
        <w:rPr>
          <w:rFonts w:ascii="Times New Roman" w:hAnsi="Times New Roman" w:cs="Times New Roman"/>
          <w:sz w:val="28"/>
          <w:szCs w:val="28"/>
        </w:rPr>
        <w:t>Г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4C2EA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C2E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Инспекции и отдела Инспекции;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C16F98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2EA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непосредственного начальника отдела и начальника Инспекции.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4C2EA7">
        <w:rPr>
          <w:rFonts w:ascii="Times New Roman" w:hAnsi="Times New Roman" w:cs="Times New Roman"/>
          <w:b/>
          <w:sz w:val="28"/>
          <w:szCs w:val="28"/>
        </w:rPr>
        <w:br/>
      </w:r>
      <w:r w:rsidRPr="004C2EA7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4C2EA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</w:t>
      </w:r>
      <w:r w:rsidR="007A7062" w:rsidRPr="004C2EA7">
        <w:rPr>
          <w:rFonts w:ascii="Times New Roman" w:hAnsi="Times New Roman" w:cs="Times New Roman"/>
          <w:sz w:val="28"/>
          <w:szCs w:val="28"/>
        </w:rPr>
        <w:t>6</w:t>
      </w:r>
      <w:r w:rsidRPr="004C2EA7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4C2EA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4C2EA7" w:rsidRDefault="00B02EC6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D76C27" w:rsidRPr="004C2EA7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 xml:space="preserve">17. Взаимодействие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982AD6" w:rsidRPr="004C2EA7">
        <w:rPr>
          <w:rFonts w:ascii="Times New Roman" w:hAnsi="Times New Roman" w:cs="Times New Roman"/>
          <w:sz w:val="28"/>
          <w:szCs w:val="28"/>
        </w:rPr>
        <w:t xml:space="preserve">налогового инспектора </w:t>
      </w:r>
      <w:r w:rsidRPr="004C2EA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02EC6" w:rsidRPr="004C2EA7">
        <w:rPr>
          <w:rFonts w:ascii="Times New Roman" w:hAnsi="Times New Roman" w:cs="Times New Roman"/>
          <w:sz w:val="28"/>
          <w:szCs w:val="28"/>
        </w:rPr>
        <w:t>инспекци</w:t>
      </w:r>
      <w:r w:rsidR="00B02EC6" w:rsidRPr="004C2EA7">
        <w:rPr>
          <w:rFonts w:ascii="Times New Roman" w:hAnsi="Times New Roman" w:cs="Times New Roman"/>
          <w:sz w:val="24"/>
          <w:szCs w:val="24"/>
        </w:rPr>
        <w:t>и, Управления и ФНС России,</w:t>
      </w:r>
      <w:r w:rsidRPr="004C2EA7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4C2EA7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4C2EA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4C2EA7" w:rsidRDefault="00D76C27" w:rsidP="006608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/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компетенции,</w:t>
      </w:r>
      <w:r w:rsidR="00982AD6" w:rsidRPr="004C2EA7">
        <w:rPr>
          <w:rFonts w:ascii="Times New Roman" w:hAnsi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/>
          <w:sz w:val="28"/>
          <w:szCs w:val="28"/>
        </w:rPr>
        <w:t xml:space="preserve">государственный </w:t>
      </w:r>
      <w:r w:rsidR="00982AD6" w:rsidRPr="004C2EA7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4C2EA7">
        <w:rPr>
          <w:rFonts w:ascii="Times New Roman" w:hAnsi="Times New Roman"/>
          <w:sz w:val="28"/>
          <w:szCs w:val="28"/>
        </w:rPr>
        <w:lastRenderedPageBreak/>
        <w:t>выполняет организационное обеспечение оказания следующих видов государственных услуг, осуществляемых Инспекцией:</w:t>
      </w:r>
    </w:p>
    <w:p w:rsidR="002640A7" w:rsidRPr="004C2EA7" w:rsidRDefault="002640A7" w:rsidP="002640A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4C2EA7">
        <w:rPr>
          <w:rFonts w:ascii="Times New Roman" w:hAnsi="Times New Roman"/>
          <w:iCs/>
          <w:sz w:val="28"/>
          <w:szCs w:val="28"/>
        </w:rPr>
        <w:t xml:space="preserve">- бесплатное информирование (в том числе в письменной форме) информирование налогоплательщиков по результатам контрольной деятельности налоговых органов; </w:t>
      </w:r>
    </w:p>
    <w:p w:rsidR="002640A7" w:rsidRPr="004C2EA7" w:rsidRDefault="002640A7" w:rsidP="002640A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4C2EA7">
        <w:rPr>
          <w:rFonts w:ascii="Times New Roman" w:hAnsi="Times New Roman"/>
          <w:iCs/>
          <w:sz w:val="28"/>
          <w:szCs w:val="28"/>
        </w:rPr>
        <w:t>- подготовка ответов на запрос налогоплательщика в части вопросов, относящихся к компетенции отдела камеральных налоговых проверок.</w:t>
      </w:r>
    </w:p>
    <w:p w:rsidR="00D76C27" w:rsidRPr="004C2EA7" w:rsidRDefault="002640A7" w:rsidP="002640A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/>
          <w:iCs/>
          <w:sz w:val="28"/>
          <w:szCs w:val="28"/>
        </w:rPr>
        <w:t>- иных услуг.</w:t>
      </w:r>
    </w:p>
    <w:p w:rsidR="00D76C27" w:rsidRPr="004C2EA7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C2EA7">
        <w:rPr>
          <w:rFonts w:ascii="Times New Roman" w:hAnsi="Times New Roman" w:cs="Times New Roman"/>
          <w:b/>
          <w:sz w:val="28"/>
          <w:szCs w:val="28"/>
        </w:rPr>
        <w:t> </w:t>
      </w:r>
      <w:r w:rsidRPr="004C2EA7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C2EA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EA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C2EA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2EA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1</w:t>
      </w:r>
      <w:r w:rsidR="007A7062" w:rsidRPr="004C2EA7">
        <w:rPr>
          <w:rFonts w:ascii="Times New Roman" w:hAnsi="Times New Roman" w:cs="Times New Roman"/>
          <w:sz w:val="28"/>
          <w:szCs w:val="28"/>
        </w:rPr>
        <w:t>9</w:t>
      </w:r>
      <w:r w:rsidRPr="004C2EA7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C2EA7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C2EA7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F93498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="00BC018B" w:rsidRPr="004C2EA7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982AD6" w:rsidRPr="004C2EA7">
        <w:rPr>
          <w:rFonts w:ascii="Times New Roman" w:hAnsi="Times New Roman" w:cs="Times New Roman"/>
          <w:sz w:val="28"/>
          <w:szCs w:val="28"/>
        </w:rPr>
        <w:t>налогового инспектора</w:t>
      </w:r>
      <w:r w:rsidR="00F5597C" w:rsidRPr="004C2EA7">
        <w:rPr>
          <w:rFonts w:ascii="Times New Roman" w:hAnsi="Times New Roman" w:cs="Times New Roman"/>
          <w:sz w:val="28"/>
          <w:szCs w:val="28"/>
        </w:rPr>
        <w:t xml:space="preserve"> </w:t>
      </w:r>
      <w:r w:rsidRPr="004C2EA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0A7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7AF9" w:rsidRPr="004C2EA7" w:rsidRDefault="002640A7" w:rsidP="002640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640A7" w:rsidRPr="004C2EA7" w:rsidRDefault="002640A7">
      <w:pPr>
        <w:rPr>
          <w:rFonts w:ascii="Times New Roman" w:hAnsi="Times New Roman" w:cs="Times New Roman"/>
          <w:sz w:val="28"/>
          <w:szCs w:val="28"/>
        </w:rPr>
      </w:pPr>
      <w:r w:rsidRPr="004C2EA7">
        <w:rPr>
          <w:rFonts w:ascii="Times New Roman" w:hAnsi="Times New Roman" w:cs="Times New Roman"/>
          <w:sz w:val="28"/>
          <w:szCs w:val="28"/>
        </w:rPr>
        <w:br w:type="page"/>
      </w:r>
    </w:p>
    <w:p w:rsidR="00E806A1" w:rsidRPr="004C2EA7" w:rsidRDefault="00E806A1" w:rsidP="00E806A1">
      <w:pPr>
        <w:ind w:left="5580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/>
          <w:sz w:val="28"/>
          <w:szCs w:val="28"/>
        </w:rPr>
        <w:lastRenderedPageBreak/>
        <w:t xml:space="preserve">Приложение к должностному регламенту </w:t>
      </w:r>
      <w:r w:rsidR="00F93498" w:rsidRPr="004C2EA7">
        <w:rPr>
          <w:rFonts w:ascii="Times New Roman" w:hAnsi="Times New Roman"/>
          <w:sz w:val="28"/>
          <w:szCs w:val="28"/>
        </w:rPr>
        <w:t xml:space="preserve"> </w:t>
      </w:r>
      <w:r w:rsidR="00823229" w:rsidRPr="004C2EA7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4C2EA7">
        <w:rPr>
          <w:rFonts w:ascii="Times New Roman" w:hAnsi="Times New Roman"/>
          <w:sz w:val="28"/>
          <w:szCs w:val="28"/>
        </w:rPr>
        <w:t xml:space="preserve"> отдела</w:t>
      </w:r>
      <w:r w:rsidR="00DB3C05" w:rsidRPr="004C2EA7">
        <w:rPr>
          <w:rFonts w:ascii="Times New Roman" w:hAnsi="Times New Roman"/>
          <w:sz w:val="28"/>
          <w:szCs w:val="28"/>
        </w:rPr>
        <w:t xml:space="preserve"> камеральных проверок № 5</w:t>
      </w:r>
    </w:p>
    <w:p w:rsidR="00E806A1" w:rsidRPr="004C2EA7" w:rsidRDefault="00E806A1" w:rsidP="00E806A1">
      <w:pPr>
        <w:ind w:left="5580"/>
        <w:rPr>
          <w:rFonts w:ascii="Times New Roman" w:hAnsi="Times New Roman"/>
          <w:sz w:val="28"/>
          <w:szCs w:val="28"/>
        </w:rPr>
      </w:pPr>
    </w:p>
    <w:p w:rsidR="00E806A1" w:rsidRPr="004C2EA7" w:rsidRDefault="00E806A1" w:rsidP="00E806A1">
      <w:pPr>
        <w:ind w:left="5580"/>
        <w:rPr>
          <w:rFonts w:ascii="Times New Roman" w:hAnsi="Times New Roman"/>
          <w:sz w:val="28"/>
          <w:szCs w:val="28"/>
        </w:rPr>
      </w:pPr>
    </w:p>
    <w:p w:rsidR="00E806A1" w:rsidRPr="004C2EA7" w:rsidRDefault="00E806A1" w:rsidP="00E806A1">
      <w:pPr>
        <w:jc w:val="center"/>
        <w:rPr>
          <w:rFonts w:ascii="Times New Roman" w:hAnsi="Times New Roman"/>
          <w:b/>
          <w:sz w:val="28"/>
          <w:szCs w:val="28"/>
        </w:rPr>
      </w:pPr>
      <w:r w:rsidRPr="004C2EA7">
        <w:rPr>
          <w:rFonts w:ascii="Times New Roman" w:hAnsi="Times New Roman"/>
          <w:b/>
          <w:sz w:val="28"/>
          <w:szCs w:val="28"/>
        </w:rPr>
        <w:t>Перечень информационных ресурсов</w:t>
      </w:r>
    </w:p>
    <w:p w:rsidR="00E806A1" w:rsidRPr="004C2EA7" w:rsidRDefault="00E806A1" w:rsidP="00E806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АИС ФЦОД;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АИС «Налог-3»;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АИС «ЭОД»;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СЭД Регион;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- ИР «КНП»; 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ИР «Истребование документов (информации) в рамках ст. 93 Налогового кодекса»;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ИР ПИК «Истребование документов»;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ИР «Налоговые обязательства»;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- Диск </w:t>
      </w:r>
      <w:r w:rsidRPr="004C2EA7">
        <w:rPr>
          <w:rFonts w:ascii="Times New Roman" w:eastAsia="Calibri" w:hAnsi="Times New Roman" w:cs="Times New Roman"/>
          <w:sz w:val="28"/>
          <w:szCs w:val="28"/>
          <w:lang w:val="en-US"/>
        </w:rPr>
        <w:t>U</w:t>
      </w: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 /</w:t>
      </w:r>
      <w:r w:rsidRPr="004C2EA7">
        <w:rPr>
          <w:rFonts w:ascii="Calibri" w:eastAsia="Calibri" w:hAnsi="Calibri" w:cs="Times New Roman"/>
        </w:rPr>
        <w:t xml:space="preserve"> </w:t>
      </w:r>
      <w:r w:rsidRPr="004C2EA7">
        <w:rPr>
          <w:rFonts w:ascii="Times New Roman" w:eastAsia="Calibri" w:hAnsi="Times New Roman" w:cs="Times New Roman"/>
          <w:sz w:val="28"/>
          <w:szCs w:val="28"/>
          <w:lang w:val="en-US"/>
        </w:rPr>
        <w:t>KP</w:t>
      </w:r>
      <w:r w:rsidRPr="004C2EA7">
        <w:rPr>
          <w:rFonts w:ascii="Times New Roman" w:eastAsia="Calibri" w:hAnsi="Times New Roman" w:cs="Times New Roman"/>
          <w:sz w:val="28"/>
          <w:szCs w:val="28"/>
        </w:rPr>
        <w:t xml:space="preserve">#5/ </w:t>
      </w:r>
      <w:r w:rsidRPr="004C2EA7">
        <w:rPr>
          <w:rFonts w:ascii="Times New Roman" w:eastAsia="Calibri" w:hAnsi="Times New Roman" w:cs="Times New Roman"/>
          <w:sz w:val="28"/>
          <w:szCs w:val="28"/>
          <w:lang w:val="en-US"/>
        </w:rPr>
        <w:t>TEMP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Консультант</w:t>
      </w:r>
    </w:p>
    <w:p w:rsidR="009F6163" w:rsidRPr="004C2EA7" w:rsidRDefault="009F6163" w:rsidP="009F6163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EA7">
        <w:rPr>
          <w:rFonts w:ascii="Times New Roman" w:eastAsia="Calibri" w:hAnsi="Times New Roman" w:cs="Times New Roman"/>
          <w:sz w:val="28"/>
          <w:szCs w:val="28"/>
        </w:rPr>
        <w:t>- Консультант регион</w:t>
      </w:r>
    </w:p>
    <w:p w:rsidR="00E806A1" w:rsidRPr="004C2EA7" w:rsidRDefault="00E806A1" w:rsidP="00E806A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806A1" w:rsidRPr="004C2EA7" w:rsidRDefault="00E806A1" w:rsidP="00E806A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C2EA7">
        <w:rPr>
          <w:rFonts w:ascii="Times New Roman" w:hAnsi="Times New Roman"/>
          <w:sz w:val="28"/>
          <w:szCs w:val="28"/>
        </w:rPr>
        <w:t xml:space="preserve"> </w:t>
      </w:r>
    </w:p>
    <w:p w:rsidR="003A2F97" w:rsidRPr="004C2EA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RPr="004C2EA7" w:rsidSect="00A53901">
      <w:headerReference w:type="default" r:id="rId21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598" w:rsidRDefault="00B03598" w:rsidP="003B7A81">
      <w:pPr>
        <w:spacing w:after="0" w:line="240" w:lineRule="auto"/>
      </w:pPr>
      <w:r>
        <w:separator/>
      </w:r>
    </w:p>
  </w:endnote>
  <w:endnote w:type="continuationSeparator" w:id="0">
    <w:p w:rsidR="00B03598" w:rsidRDefault="00B0359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598" w:rsidRDefault="00B03598" w:rsidP="003B7A81">
      <w:pPr>
        <w:spacing w:after="0" w:line="240" w:lineRule="auto"/>
      </w:pPr>
      <w:r>
        <w:separator/>
      </w:r>
    </w:p>
  </w:footnote>
  <w:footnote w:type="continuationSeparator" w:id="0">
    <w:p w:rsidR="00B03598" w:rsidRDefault="00B0359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03598" w:rsidRPr="00B310A4" w:rsidRDefault="00B0359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B17E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03598" w:rsidRPr="00B310A4" w:rsidRDefault="00B0359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1B"/>
    <w:rsid w:val="00012F04"/>
    <w:rsid w:val="0001315F"/>
    <w:rsid w:val="00016846"/>
    <w:rsid w:val="00025263"/>
    <w:rsid w:val="00027871"/>
    <w:rsid w:val="000279A2"/>
    <w:rsid w:val="000457F3"/>
    <w:rsid w:val="00050C6A"/>
    <w:rsid w:val="000916AA"/>
    <w:rsid w:val="00092644"/>
    <w:rsid w:val="000B0869"/>
    <w:rsid w:val="000B169F"/>
    <w:rsid w:val="000B5048"/>
    <w:rsid w:val="000C04B0"/>
    <w:rsid w:val="000C09D3"/>
    <w:rsid w:val="000C2E02"/>
    <w:rsid w:val="000C39DF"/>
    <w:rsid w:val="000C6356"/>
    <w:rsid w:val="000C6E28"/>
    <w:rsid w:val="000C7D67"/>
    <w:rsid w:val="000D08EA"/>
    <w:rsid w:val="000E012D"/>
    <w:rsid w:val="00105C6D"/>
    <w:rsid w:val="00121DFA"/>
    <w:rsid w:val="00141E3E"/>
    <w:rsid w:val="001552F4"/>
    <w:rsid w:val="001559CE"/>
    <w:rsid w:val="00165B7A"/>
    <w:rsid w:val="001665C3"/>
    <w:rsid w:val="001740E5"/>
    <w:rsid w:val="00175938"/>
    <w:rsid w:val="00181C3E"/>
    <w:rsid w:val="00190696"/>
    <w:rsid w:val="0019713A"/>
    <w:rsid w:val="001A0913"/>
    <w:rsid w:val="001B15EC"/>
    <w:rsid w:val="001B5BBA"/>
    <w:rsid w:val="001D2783"/>
    <w:rsid w:val="001E1592"/>
    <w:rsid w:val="00213FE8"/>
    <w:rsid w:val="002160F5"/>
    <w:rsid w:val="0022091F"/>
    <w:rsid w:val="002229FD"/>
    <w:rsid w:val="00233EF6"/>
    <w:rsid w:val="00245704"/>
    <w:rsid w:val="0025122B"/>
    <w:rsid w:val="00254973"/>
    <w:rsid w:val="00254D09"/>
    <w:rsid w:val="002640A7"/>
    <w:rsid w:val="00286721"/>
    <w:rsid w:val="00295029"/>
    <w:rsid w:val="002B3231"/>
    <w:rsid w:val="002B7A62"/>
    <w:rsid w:val="002C5B47"/>
    <w:rsid w:val="002C5CAF"/>
    <w:rsid w:val="002D1878"/>
    <w:rsid w:val="002D4283"/>
    <w:rsid w:val="002D688C"/>
    <w:rsid w:val="002E2E59"/>
    <w:rsid w:val="002F5B24"/>
    <w:rsid w:val="003018C6"/>
    <w:rsid w:val="00305FC1"/>
    <w:rsid w:val="00307907"/>
    <w:rsid w:val="00313753"/>
    <w:rsid w:val="003314B0"/>
    <w:rsid w:val="00340885"/>
    <w:rsid w:val="003576CA"/>
    <w:rsid w:val="0038676B"/>
    <w:rsid w:val="00386B93"/>
    <w:rsid w:val="00396929"/>
    <w:rsid w:val="003A187B"/>
    <w:rsid w:val="003A2F97"/>
    <w:rsid w:val="003A43AB"/>
    <w:rsid w:val="003B3EC5"/>
    <w:rsid w:val="003B7A81"/>
    <w:rsid w:val="003C4B94"/>
    <w:rsid w:val="003C710C"/>
    <w:rsid w:val="003E4AF2"/>
    <w:rsid w:val="00404AE7"/>
    <w:rsid w:val="0044318B"/>
    <w:rsid w:val="00444C50"/>
    <w:rsid w:val="0046376D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2EA7"/>
    <w:rsid w:val="004D61DA"/>
    <w:rsid w:val="00503AEE"/>
    <w:rsid w:val="0052298E"/>
    <w:rsid w:val="00526FFE"/>
    <w:rsid w:val="0053153E"/>
    <w:rsid w:val="00532AAD"/>
    <w:rsid w:val="00536AA0"/>
    <w:rsid w:val="00537E24"/>
    <w:rsid w:val="00547241"/>
    <w:rsid w:val="00547862"/>
    <w:rsid w:val="00581620"/>
    <w:rsid w:val="0058504A"/>
    <w:rsid w:val="00585805"/>
    <w:rsid w:val="0059423D"/>
    <w:rsid w:val="005C0179"/>
    <w:rsid w:val="005D1E6A"/>
    <w:rsid w:val="005D7ABC"/>
    <w:rsid w:val="00630988"/>
    <w:rsid w:val="00632A5E"/>
    <w:rsid w:val="00660887"/>
    <w:rsid w:val="006618E5"/>
    <w:rsid w:val="00672928"/>
    <w:rsid w:val="00674883"/>
    <w:rsid w:val="00681090"/>
    <w:rsid w:val="00683559"/>
    <w:rsid w:val="00694F5A"/>
    <w:rsid w:val="006A44FB"/>
    <w:rsid w:val="006A5528"/>
    <w:rsid w:val="006A7C2E"/>
    <w:rsid w:val="006C30C6"/>
    <w:rsid w:val="006C3758"/>
    <w:rsid w:val="006D1DF5"/>
    <w:rsid w:val="006E2C92"/>
    <w:rsid w:val="006E6747"/>
    <w:rsid w:val="006F140C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0682"/>
    <w:rsid w:val="007D402F"/>
    <w:rsid w:val="007E2696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23229"/>
    <w:rsid w:val="0082515F"/>
    <w:rsid w:val="00877280"/>
    <w:rsid w:val="00882463"/>
    <w:rsid w:val="008C1DDA"/>
    <w:rsid w:val="008D3BDC"/>
    <w:rsid w:val="008E4B65"/>
    <w:rsid w:val="008F322D"/>
    <w:rsid w:val="008F7217"/>
    <w:rsid w:val="00926516"/>
    <w:rsid w:val="00933CCA"/>
    <w:rsid w:val="009347B8"/>
    <w:rsid w:val="00942953"/>
    <w:rsid w:val="00950A95"/>
    <w:rsid w:val="00977AF9"/>
    <w:rsid w:val="00982AD6"/>
    <w:rsid w:val="0098413A"/>
    <w:rsid w:val="00991494"/>
    <w:rsid w:val="009A3B44"/>
    <w:rsid w:val="009A6A9D"/>
    <w:rsid w:val="009A732F"/>
    <w:rsid w:val="009A7768"/>
    <w:rsid w:val="009B6831"/>
    <w:rsid w:val="009D3097"/>
    <w:rsid w:val="009D5A89"/>
    <w:rsid w:val="009E00D6"/>
    <w:rsid w:val="009F0204"/>
    <w:rsid w:val="009F0BC2"/>
    <w:rsid w:val="009F0CCE"/>
    <w:rsid w:val="009F3087"/>
    <w:rsid w:val="009F6163"/>
    <w:rsid w:val="009F7286"/>
    <w:rsid w:val="00A02017"/>
    <w:rsid w:val="00A04313"/>
    <w:rsid w:val="00A044DB"/>
    <w:rsid w:val="00A068D7"/>
    <w:rsid w:val="00A14AE4"/>
    <w:rsid w:val="00A2339B"/>
    <w:rsid w:val="00A2664E"/>
    <w:rsid w:val="00A32D27"/>
    <w:rsid w:val="00A41517"/>
    <w:rsid w:val="00A42768"/>
    <w:rsid w:val="00A51ECC"/>
    <w:rsid w:val="00A524EE"/>
    <w:rsid w:val="00A537B6"/>
    <w:rsid w:val="00A53901"/>
    <w:rsid w:val="00A92343"/>
    <w:rsid w:val="00A953EF"/>
    <w:rsid w:val="00AD06AE"/>
    <w:rsid w:val="00AD538C"/>
    <w:rsid w:val="00AE00D3"/>
    <w:rsid w:val="00AF09BA"/>
    <w:rsid w:val="00AF4BFF"/>
    <w:rsid w:val="00AF55C8"/>
    <w:rsid w:val="00AF67A1"/>
    <w:rsid w:val="00B00C29"/>
    <w:rsid w:val="00B01ED0"/>
    <w:rsid w:val="00B02EC6"/>
    <w:rsid w:val="00B03598"/>
    <w:rsid w:val="00B10C45"/>
    <w:rsid w:val="00B14886"/>
    <w:rsid w:val="00B14EB0"/>
    <w:rsid w:val="00B17003"/>
    <w:rsid w:val="00B310A4"/>
    <w:rsid w:val="00B4682E"/>
    <w:rsid w:val="00B66367"/>
    <w:rsid w:val="00B7300E"/>
    <w:rsid w:val="00B8252A"/>
    <w:rsid w:val="00B85515"/>
    <w:rsid w:val="00B961FD"/>
    <w:rsid w:val="00BA51E1"/>
    <w:rsid w:val="00BB3568"/>
    <w:rsid w:val="00BB3D0B"/>
    <w:rsid w:val="00BC018B"/>
    <w:rsid w:val="00BD5402"/>
    <w:rsid w:val="00BE3D59"/>
    <w:rsid w:val="00BE52D9"/>
    <w:rsid w:val="00BE7AB3"/>
    <w:rsid w:val="00BF7391"/>
    <w:rsid w:val="00C158E5"/>
    <w:rsid w:val="00C16F98"/>
    <w:rsid w:val="00C20C8F"/>
    <w:rsid w:val="00C23B14"/>
    <w:rsid w:val="00C53458"/>
    <w:rsid w:val="00C73A81"/>
    <w:rsid w:val="00C80BCE"/>
    <w:rsid w:val="00C85D8D"/>
    <w:rsid w:val="00C92B52"/>
    <w:rsid w:val="00C932CC"/>
    <w:rsid w:val="00CA730A"/>
    <w:rsid w:val="00CA7EC2"/>
    <w:rsid w:val="00CC3790"/>
    <w:rsid w:val="00CC56D9"/>
    <w:rsid w:val="00CD004D"/>
    <w:rsid w:val="00CD67E5"/>
    <w:rsid w:val="00CE12B9"/>
    <w:rsid w:val="00CE5967"/>
    <w:rsid w:val="00CF6B83"/>
    <w:rsid w:val="00CF6D4E"/>
    <w:rsid w:val="00D00C06"/>
    <w:rsid w:val="00D1572F"/>
    <w:rsid w:val="00D21729"/>
    <w:rsid w:val="00D270CA"/>
    <w:rsid w:val="00D558E4"/>
    <w:rsid w:val="00D572F4"/>
    <w:rsid w:val="00D62D3A"/>
    <w:rsid w:val="00D6462A"/>
    <w:rsid w:val="00D67F36"/>
    <w:rsid w:val="00D75100"/>
    <w:rsid w:val="00D76C27"/>
    <w:rsid w:val="00D7769A"/>
    <w:rsid w:val="00D854DC"/>
    <w:rsid w:val="00D93F77"/>
    <w:rsid w:val="00DB3C05"/>
    <w:rsid w:val="00DB6B3D"/>
    <w:rsid w:val="00DC003D"/>
    <w:rsid w:val="00DD1315"/>
    <w:rsid w:val="00DD7C64"/>
    <w:rsid w:val="00DE281B"/>
    <w:rsid w:val="00DE6E00"/>
    <w:rsid w:val="00E43126"/>
    <w:rsid w:val="00E513E2"/>
    <w:rsid w:val="00E519B4"/>
    <w:rsid w:val="00E5383C"/>
    <w:rsid w:val="00E6275C"/>
    <w:rsid w:val="00E67578"/>
    <w:rsid w:val="00E70EC9"/>
    <w:rsid w:val="00E711C3"/>
    <w:rsid w:val="00E806A1"/>
    <w:rsid w:val="00E80BFC"/>
    <w:rsid w:val="00E934BB"/>
    <w:rsid w:val="00E95328"/>
    <w:rsid w:val="00E96882"/>
    <w:rsid w:val="00EA287A"/>
    <w:rsid w:val="00EA60E2"/>
    <w:rsid w:val="00EC1200"/>
    <w:rsid w:val="00EC3748"/>
    <w:rsid w:val="00ED286B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72CE0"/>
    <w:rsid w:val="00F9087E"/>
    <w:rsid w:val="00F93498"/>
    <w:rsid w:val="00F975FE"/>
    <w:rsid w:val="00FB17EE"/>
    <w:rsid w:val="00FB1E9E"/>
    <w:rsid w:val="00FB6244"/>
    <w:rsid w:val="00FC366E"/>
    <w:rsid w:val="00FD17F9"/>
    <w:rsid w:val="00FD47F3"/>
    <w:rsid w:val="00FD6110"/>
    <w:rsid w:val="00FD7F1E"/>
    <w:rsid w:val="00FE414D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Normal (Web)"/>
    <w:basedOn w:val="a"/>
    <w:uiPriority w:val="99"/>
    <w:rsid w:val="00CF6B8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Normal (Web)"/>
    <w:basedOn w:val="a"/>
    <w:uiPriority w:val="99"/>
    <w:rsid w:val="00CF6B8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788514EF267C8F6BC5E566Ee0CFD" TargetMode="External"/><Relationship Id="rId18" Type="http://schemas.openxmlformats.org/officeDocument/2006/relationships/hyperlink" Target="consultantplus://offline/ref=1102FDE9B4696DC3BD57CD7A505B67267280534FF86D95FCB4075A6C08eDCDD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283524FF16D95FCB4075A6C08eDCDD" TargetMode="External"/><Relationship Id="rId17" Type="http://schemas.openxmlformats.org/officeDocument/2006/relationships/hyperlink" Target="consultantplus://offline/ref=1102FDE9B4696DC3BD57CD7A505B67267182564AF86995FCB4075A6C08eDCD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102FDE9B4696DC3BD57CD7A505B672676855449F067C8F6BC5E566Ee0CFD" TargetMode="External"/><Relationship Id="rId20" Type="http://schemas.openxmlformats.org/officeDocument/2006/relationships/hyperlink" Target="consultantplus://offline/ref=1102FDE9B4696DC3BD57CD7A505B672672815548F96895FCB4075A6C08eDCD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283534AF765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102FDE9B4696DC3BD57C463575B672676845B4FF06A95FCB4075A6C08eDCD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102FDE9B4696DC3BD57CD7A505B67267188514DF26995FCB4075A6C08eDCDD" TargetMode="External"/><Relationship Id="rId19" Type="http://schemas.openxmlformats.org/officeDocument/2006/relationships/hyperlink" Target="consultantplus://offline/ref=1102FDE9B4696DC3BD57CD7A505B672671885740F96A95FCB4075A6C08eDCD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1102FDE9B4696DC3BD57CD7A505B67267281554AF66995FCB4075A6C08eDCD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6F30A-0726-40AB-900A-A15E494EB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4551</Words>
  <Characters>25942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2</cp:revision>
  <cp:lastPrinted>2018-11-23T01:42:00Z</cp:lastPrinted>
  <dcterms:created xsi:type="dcterms:W3CDTF">2019-10-22T07:02:00Z</dcterms:created>
  <dcterms:modified xsi:type="dcterms:W3CDTF">2019-10-22T07:02:00Z</dcterms:modified>
</cp:coreProperties>
</file>